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75520" w14:textId="77777777" w:rsidR="004C0272" w:rsidRDefault="007D505E">
      <w:pPr>
        <w:pStyle w:val="Rubrik"/>
        <w:rPr>
          <w:sz w:val="40"/>
          <w:szCs w:val="40"/>
        </w:rPr>
      </w:pPr>
      <w:r>
        <w:rPr>
          <w:sz w:val="40"/>
          <w:szCs w:val="40"/>
        </w:rPr>
        <w:t>Ansökan om andrahandsupplåtelse av bostadsrätt</w:t>
      </w:r>
    </w:p>
    <w:p w14:paraId="4FB96AAA" w14:textId="77777777" w:rsidR="004C0272" w:rsidRDefault="007D505E">
      <w:pPr>
        <w:spacing w:after="2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Om samtycke till upplåtelse i andra hand av bostadsrätt (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highlight w:val="white"/>
        </w:rPr>
        <w:t xml:space="preserve">7 kap. 10 § bostadsrättslagen). </w:t>
      </w:r>
    </w:p>
    <w:p w14:paraId="173DE4E3" w14:textId="77777777" w:rsidR="004C0272" w:rsidRDefault="004C02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8285DF" w14:textId="77777777" w:rsidR="004C0272" w:rsidRDefault="007D505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UPPGIFTER OM LÄGENHETEN</w:t>
      </w:r>
    </w:p>
    <w:tbl>
      <w:tblPr>
        <w:tblStyle w:val="a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1675"/>
        <w:gridCol w:w="3246"/>
      </w:tblGrid>
      <w:tr w:rsidR="004C0272" w14:paraId="02F260A4" w14:textId="77777777">
        <w:tc>
          <w:tcPr>
            <w:tcW w:w="6490" w:type="dxa"/>
            <w:gridSpan w:val="2"/>
          </w:tcPr>
          <w:p w14:paraId="765698B2" w14:textId="77777777" w:rsidR="004C0272" w:rsidRDefault="007D5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Bostadsrättsförening:</w:t>
            </w:r>
          </w:p>
          <w:p w14:paraId="732CD8F3" w14:textId="77777777" w:rsidR="004C0272" w:rsidRDefault="004C0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1A8BDEE3" w14:textId="77777777" w:rsidR="004C0272" w:rsidRDefault="007D5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Lgh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nr:</w:t>
            </w:r>
          </w:p>
        </w:tc>
      </w:tr>
      <w:tr w:rsidR="004C0272" w14:paraId="0C5A4E56" w14:textId="77777777">
        <w:tc>
          <w:tcPr>
            <w:tcW w:w="4815" w:type="dxa"/>
          </w:tcPr>
          <w:p w14:paraId="27723392" w14:textId="77777777" w:rsidR="004C0272" w:rsidRDefault="007D5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Adress:</w:t>
            </w:r>
          </w:p>
          <w:p w14:paraId="63312029" w14:textId="77777777" w:rsidR="004C0272" w:rsidRDefault="004C0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EABB79B" w14:textId="77777777" w:rsidR="004C0272" w:rsidRDefault="007D5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Postnr:</w:t>
            </w:r>
          </w:p>
        </w:tc>
        <w:tc>
          <w:tcPr>
            <w:tcW w:w="3246" w:type="dxa"/>
          </w:tcPr>
          <w:p w14:paraId="4CAFB908" w14:textId="77777777" w:rsidR="004C0272" w:rsidRDefault="007D5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Postadress:</w:t>
            </w:r>
          </w:p>
        </w:tc>
      </w:tr>
    </w:tbl>
    <w:p w14:paraId="7F7BF854" w14:textId="77777777" w:rsidR="004C0272" w:rsidRDefault="007D505E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1F2AC78" w14:textId="77777777" w:rsidR="004C0272" w:rsidRDefault="007D505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UPPGIFTER OM BOSTADSRÄTTSHAVAREN/UTHYRARE</w:t>
      </w:r>
    </w:p>
    <w:tbl>
      <w:tblPr>
        <w:tblStyle w:val="a0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8"/>
        <w:gridCol w:w="1622"/>
        <w:gridCol w:w="3246"/>
      </w:tblGrid>
      <w:tr w:rsidR="004C0272" w14:paraId="35676901" w14:textId="77777777">
        <w:tc>
          <w:tcPr>
            <w:tcW w:w="9736" w:type="dxa"/>
            <w:gridSpan w:val="3"/>
          </w:tcPr>
          <w:p w14:paraId="65CF5E78" w14:textId="77777777" w:rsidR="004C0272" w:rsidRDefault="007D5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Namn:</w:t>
            </w:r>
          </w:p>
          <w:p w14:paraId="5F680A7E" w14:textId="77777777" w:rsidR="004C0272" w:rsidRDefault="004C0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272" w14:paraId="313AA522" w14:textId="77777777">
        <w:tc>
          <w:tcPr>
            <w:tcW w:w="4868" w:type="dxa"/>
          </w:tcPr>
          <w:p w14:paraId="5B340E0C" w14:textId="77777777" w:rsidR="004C0272" w:rsidRDefault="007D5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Adress under uthyrningstiden:</w:t>
            </w:r>
          </w:p>
          <w:p w14:paraId="770BD585" w14:textId="77777777" w:rsidR="004C0272" w:rsidRDefault="004C0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14:paraId="1C0B567D" w14:textId="77777777" w:rsidR="004C0272" w:rsidRDefault="007D5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Postnr:</w:t>
            </w:r>
          </w:p>
        </w:tc>
        <w:tc>
          <w:tcPr>
            <w:tcW w:w="3246" w:type="dxa"/>
          </w:tcPr>
          <w:p w14:paraId="7A01C6F5" w14:textId="77777777" w:rsidR="004C0272" w:rsidRDefault="007D5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Postadress:</w:t>
            </w:r>
          </w:p>
        </w:tc>
      </w:tr>
      <w:tr w:rsidR="004C0272" w14:paraId="22C54B02" w14:textId="77777777">
        <w:tc>
          <w:tcPr>
            <w:tcW w:w="4868" w:type="dxa"/>
          </w:tcPr>
          <w:p w14:paraId="31DDD435" w14:textId="77777777" w:rsidR="004C0272" w:rsidRDefault="007D5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Telefonnummer:</w:t>
            </w:r>
          </w:p>
          <w:p w14:paraId="2622BA57" w14:textId="77777777" w:rsidR="004C0272" w:rsidRDefault="004C0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8" w:type="dxa"/>
            <w:gridSpan w:val="2"/>
          </w:tcPr>
          <w:p w14:paraId="1D536137" w14:textId="77777777" w:rsidR="004C0272" w:rsidRDefault="007D5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E-postadress:</w:t>
            </w:r>
          </w:p>
        </w:tc>
      </w:tr>
      <w:tr w:rsidR="004C0272" w14:paraId="3780D6CE" w14:textId="77777777">
        <w:tc>
          <w:tcPr>
            <w:tcW w:w="4868" w:type="dxa"/>
          </w:tcPr>
          <w:p w14:paraId="05DB3EE8" w14:textId="77777777" w:rsidR="004C0272" w:rsidRDefault="007D505E">
            <w:pPr>
              <w:tabs>
                <w:tab w:val="left" w:pos="692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Jag har tagit del av Brf flustrets riktlinjer kring andrahandsuthyrning </w:t>
            </w:r>
          </w:p>
        </w:tc>
        <w:tc>
          <w:tcPr>
            <w:tcW w:w="4868" w:type="dxa"/>
            <w:gridSpan w:val="2"/>
          </w:tcPr>
          <w:p w14:paraId="47090014" w14:textId="77777777" w:rsidR="004C0272" w:rsidRDefault="007D505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66700046" wp14:editId="71C76235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157480" cy="157480"/>
                      <wp:effectExtent l="0" t="0" r="0" b="0"/>
                      <wp:wrapNone/>
                      <wp:docPr id="12" name="Rektange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73610" y="370761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AF1FBB0" w14:textId="77777777" w:rsidR="004C0272" w:rsidRDefault="004C027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157480" cy="157480"/>
                      <wp:effectExtent b="0" l="0" r="0" t="0"/>
                      <wp:wrapNone/>
                      <wp:docPr id="1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480" cy="1574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3F54E924" w14:textId="77777777" w:rsidR="004C0272" w:rsidRDefault="007D505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Nej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090F70DC" wp14:editId="30696716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157480" cy="157480"/>
                      <wp:effectExtent l="0" t="0" r="0" b="0"/>
                      <wp:wrapNone/>
                      <wp:docPr id="9" name="Rektange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73610" y="370761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E10AD41" w14:textId="77777777" w:rsidR="004C0272" w:rsidRDefault="004C027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157480" cy="157480"/>
                      <wp:effectExtent b="0" l="0" r="0" t="0"/>
                      <wp:wrapNone/>
                      <wp:docPr id="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480" cy="1574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64BD76AC" w14:textId="77777777" w:rsidR="004C0272" w:rsidRDefault="004C02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7E9C85" w14:textId="77777777" w:rsidR="004C0272" w:rsidRDefault="007D505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UPPGIFTER OM HYRESGÄSTEN</w:t>
      </w:r>
    </w:p>
    <w:tbl>
      <w:tblPr>
        <w:tblStyle w:val="a1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8"/>
        <w:gridCol w:w="1622"/>
        <w:gridCol w:w="3246"/>
      </w:tblGrid>
      <w:tr w:rsidR="004C0272" w14:paraId="5A7FDF2A" w14:textId="77777777">
        <w:tc>
          <w:tcPr>
            <w:tcW w:w="4868" w:type="dxa"/>
          </w:tcPr>
          <w:p w14:paraId="3B4773B5" w14:textId="77777777" w:rsidR="004C0272" w:rsidRDefault="007D5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Namn: </w:t>
            </w:r>
          </w:p>
          <w:p w14:paraId="3F2EB4FB" w14:textId="77777777" w:rsidR="004C0272" w:rsidRDefault="004C0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8" w:type="dxa"/>
            <w:gridSpan w:val="2"/>
          </w:tcPr>
          <w:p w14:paraId="7DE1CCEF" w14:textId="77777777" w:rsidR="004C0272" w:rsidRDefault="007D5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Personnummer:</w:t>
            </w:r>
          </w:p>
        </w:tc>
      </w:tr>
      <w:tr w:rsidR="004C0272" w14:paraId="1185B151" w14:textId="77777777">
        <w:tc>
          <w:tcPr>
            <w:tcW w:w="4868" w:type="dxa"/>
          </w:tcPr>
          <w:p w14:paraId="76A12F49" w14:textId="77777777" w:rsidR="004C0272" w:rsidRDefault="007D5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Nuvarande adress:</w:t>
            </w:r>
          </w:p>
          <w:p w14:paraId="20A00C57" w14:textId="77777777" w:rsidR="004C0272" w:rsidRDefault="004C0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14:paraId="37063328" w14:textId="77777777" w:rsidR="004C0272" w:rsidRDefault="007D5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Postnr:</w:t>
            </w:r>
          </w:p>
        </w:tc>
        <w:tc>
          <w:tcPr>
            <w:tcW w:w="3246" w:type="dxa"/>
          </w:tcPr>
          <w:p w14:paraId="03E55F4D" w14:textId="77777777" w:rsidR="004C0272" w:rsidRDefault="007D5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Postadress:</w:t>
            </w:r>
          </w:p>
        </w:tc>
      </w:tr>
      <w:tr w:rsidR="004C0272" w14:paraId="13EAC10D" w14:textId="77777777">
        <w:tc>
          <w:tcPr>
            <w:tcW w:w="4868" w:type="dxa"/>
          </w:tcPr>
          <w:p w14:paraId="50F02793" w14:textId="77777777" w:rsidR="004C0272" w:rsidRDefault="007D5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Telefonnummer:</w:t>
            </w:r>
          </w:p>
          <w:p w14:paraId="282B0041" w14:textId="77777777" w:rsidR="004C0272" w:rsidRDefault="004C0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8" w:type="dxa"/>
            <w:gridSpan w:val="2"/>
          </w:tcPr>
          <w:p w14:paraId="14B58CE4" w14:textId="77777777" w:rsidR="004C0272" w:rsidRDefault="007D5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E-postadress</w:t>
            </w:r>
          </w:p>
        </w:tc>
      </w:tr>
    </w:tbl>
    <w:p w14:paraId="2FFCC85F" w14:textId="77777777" w:rsidR="004C0272" w:rsidRDefault="004C02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9FA447" w14:textId="77777777" w:rsidR="004C0272" w:rsidRDefault="007D505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ÖVRIGA UPPGIFTER</w:t>
      </w:r>
    </w:p>
    <w:tbl>
      <w:tblPr>
        <w:tblStyle w:val="a2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8"/>
        <w:gridCol w:w="4868"/>
      </w:tblGrid>
      <w:tr w:rsidR="004C0272" w14:paraId="11733CE0" w14:textId="77777777">
        <w:tc>
          <w:tcPr>
            <w:tcW w:w="9736" w:type="dxa"/>
            <w:gridSpan w:val="2"/>
          </w:tcPr>
          <w:p w14:paraId="7A6E015F" w14:textId="77777777" w:rsidR="004C0272" w:rsidRDefault="007D5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Ansökan om uthyrning avser perioden:</w:t>
            </w:r>
          </w:p>
          <w:p w14:paraId="69378196" w14:textId="77777777" w:rsidR="004C0272" w:rsidRDefault="004C02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272" w14:paraId="5FCC8155" w14:textId="77777777">
        <w:tc>
          <w:tcPr>
            <w:tcW w:w="9736" w:type="dxa"/>
            <w:gridSpan w:val="2"/>
          </w:tcPr>
          <w:p w14:paraId="0CF307A3" w14:textId="77777777" w:rsidR="004C0272" w:rsidRDefault="007D5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Skäl för uthyrning:</w:t>
            </w:r>
          </w:p>
          <w:p w14:paraId="6278BCC6" w14:textId="77777777" w:rsidR="004C0272" w:rsidRDefault="004C02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EED97C" w14:textId="77777777" w:rsidR="004C0272" w:rsidRDefault="004C02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1A56EC" w14:textId="77777777" w:rsidR="004C0272" w:rsidRDefault="004C02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854C4A" w14:textId="77777777" w:rsidR="004C0272" w:rsidRDefault="004C0272">
            <w:pPr>
              <w:tabs>
                <w:tab w:val="left" w:pos="692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272" w14:paraId="7395EEE4" w14:textId="77777777">
        <w:tc>
          <w:tcPr>
            <w:tcW w:w="4868" w:type="dxa"/>
          </w:tcPr>
          <w:p w14:paraId="438A918A" w14:textId="77777777" w:rsidR="004C0272" w:rsidRDefault="007D5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Medgivande finns från blivande hyresgäst att referenser får inhämtas vid behov</w:t>
            </w:r>
          </w:p>
        </w:tc>
        <w:tc>
          <w:tcPr>
            <w:tcW w:w="4868" w:type="dxa"/>
          </w:tcPr>
          <w:p w14:paraId="35FE380B" w14:textId="77777777" w:rsidR="004C0272" w:rsidRDefault="007D505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56A4958D" wp14:editId="030A24E8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157480" cy="157480"/>
                      <wp:effectExtent l="0" t="0" r="0" b="0"/>
                      <wp:wrapNone/>
                      <wp:docPr id="13" name="Rektange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73610" y="370761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0A99D89" w14:textId="77777777" w:rsidR="004C0272" w:rsidRDefault="004C027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157480" cy="157480"/>
                      <wp:effectExtent b="0" l="0" r="0" t="0"/>
                      <wp:wrapNone/>
                      <wp:docPr id="13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480" cy="1574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4B8E0D3" w14:textId="77777777" w:rsidR="004C0272" w:rsidRDefault="007D5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Nej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3736943A" wp14:editId="43E13489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157480" cy="157480"/>
                      <wp:effectExtent l="0" t="0" r="0" b="0"/>
                      <wp:wrapNone/>
                      <wp:docPr id="14" name="Rektange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73610" y="370761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35E60F" w14:textId="77777777" w:rsidR="004C0272" w:rsidRDefault="004C027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157480" cy="157480"/>
                      <wp:effectExtent b="0" l="0" r="0" t="0"/>
                      <wp:wrapNone/>
                      <wp:docPr id="14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480" cy="1574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59FAA4ED" w14:textId="77777777" w:rsidR="004C0272" w:rsidRDefault="004C02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95FAED" w14:textId="77777777" w:rsidR="004C0272" w:rsidRDefault="007D505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UNDERSKRIFT</w:t>
      </w:r>
    </w:p>
    <w:tbl>
      <w:tblPr>
        <w:tblStyle w:val="a3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8"/>
        <w:gridCol w:w="4868"/>
      </w:tblGrid>
      <w:tr w:rsidR="004C0272" w14:paraId="4C082BB2" w14:textId="77777777">
        <w:trPr>
          <w:trHeight w:val="100"/>
        </w:trPr>
        <w:tc>
          <w:tcPr>
            <w:tcW w:w="4868" w:type="dxa"/>
          </w:tcPr>
          <w:p w14:paraId="37C84657" w14:textId="77777777" w:rsidR="004C0272" w:rsidRDefault="007D5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Ort och datum</w:t>
            </w:r>
          </w:p>
        </w:tc>
        <w:tc>
          <w:tcPr>
            <w:tcW w:w="4868" w:type="dxa"/>
          </w:tcPr>
          <w:p w14:paraId="193F5558" w14:textId="77777777" w:rsidR="004C0272" w:rsidRDefault="007D5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Ort och datum</w:t>
            </w:r>
          </w:p>
          <w:p w14:paraId="2DB9CD5D" w14:textId="77777777" w:rsidR="004C0272" w:rsidRDefault="004C0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272" w14:paraId="3DA28448" w14:textId="77777777">
        <w:trPr>
          <w:trHeight w:val="100"/>
        </w:trPr>
        <w:tc>
          <w:tcPr>
            <w:tcW w:w="4868" w:type="dxa"/>
          </w:tcPr>
          <w:p w14:paraId="70812D5E" w14:textId="77777777" w:rsidR="004C0272" w:rsidRDefault="007D5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Namnteckning bostadsrättsinnehavare 1</w:t>
            </w:r>
          </w:p>
        </w:tc>
        <w:tc>
          <w:tcPr>
            <w:tcW w:w="4868" w:type="dxa"/>
          </w:tcPr>
          <w:p w14:paraId="26B669F5" w14:textId="77777777" w:rsidR="004C0272" w:rsidRDefault="007D5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Namnteckning bostadsrättsinnehavare 2</w:t>
            </w:r>
          </w:p>
          <w:p w14:paraId="3F0BAAC1" w14:textId="77777777" w:rsidR="004C0272" w:rsidRDefault="004C0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272" w14:paraId="6A6F3FD1" w14:textId="77777777">
        <w:trPr>
          <w:trHeight w:val="100"/>
        </w:trPr>
        <w:tc>
          <w:tcPr>
            <w:tcW w:w="4868" w:type="dxa"/>
          </w:tcPr>
          <w:p w14:paraId="1EB993A7" w14:textId="77777777" w:rsidR="004C0272" w:rsidRDefault="007D5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Namnförtydligande</w:t>
            </w:r>
          </w:p>
        </w:tc>
        <w:tc>
          <w:tcPr>
            <w:tcW w:w="4868" w:type="dxa"/>
          </w:tcPr>
          <w:p w14:paraId="50622ACF" w14:textId="77777777" w:rsidR="004C0272" w:rsidRDefault="007D5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Namnförtydligande</w:t>
            </w:r>
          </w:p>
          <w:p w14:paraId="6111296E" w14:textId="77777777" w:rsidR="004C0272" w:rsidRDefault="004C0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F0337B" w14:textId="77777777" w:rsidR="004C0272" w:rsidRDefault="004C0272">
      <w:pPr>
        <w:tabs>
          <w:tab w:val="right" w:pos="9300"/>
        </w:tabs>
        <w:spacing w:after="3"/>
        <w:ind w:right="-15"/>
        <w:rPr>
          <w:rFonts w:ascii="Times New Roman" w:eastAsia="Times New Roman" w:hAnsi="Times New Roman" w:cs="Times New Roman"/>
          <w:sz w:val="24"/>
          <w:szCs w:val="24"/>
        </w:rPr>
      </w:pPr>
    </w:p>
    <w:p w14:paraId="41F3C781" w14:textId="77777777" w:rsidR="004C0272" w:rsidRDefault="007D505E">
      <w:pPr>
        <w:tabs>
          <w:tab w:val="right" w:pos="9300"/>
        </w:tabs>
        <w:spacing w:after="3"/>
        <w:ind w:right="-1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STYRELSENS BESLUT</w:t>
      </w:r>
    </w:p>
    <w:tbl>
      <w:tblPr>
        <w:tblStyle w:val="a4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8"/>
        <w:gridCol w:w="4868"/>
      </w:tblGrid>
      <w:tr w:rsidR="004C0272" w14:paraId="0F65A0B1" w14:textId="77777777">
        <w:tc>
          <w:tcPr>
            <w:tcW w:w="4868" w:type="dxa"/>
          </w:tcPr>
          <w:p w14:paraId="40398731" w14:textId="77777777" w:rsidR="004C0272" w:rsidRDefault="007D505E">
            <w:pPr>
              <w:tabs>
                <w:tab w:val="right" w:pos="9300"/>
              </w:tabs>
              <w:spacing w:after="3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 för beslut</w:t>
            </w:r>
          </w:p>
        </w:tc>
        <w:tc>
          <w:tcPr>
            <w:tcW w:w="4868" w:type="dxa"/>
          </w:tcPr>
          <w:p w14:paraId="7A0428C8" w14:textId="77777777" w:rsidR="004C0272" w:rsidRDefault="007D505E">
            <w:pPr>
              <w:tabs>
                <w:tab w:val="right" w:pos="9300"/>
              </w:tabs>
              <w:spacing w:after="3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Ansökan</w:t>
            </w:r>
          </w:p>
          <w:p w14:paraId="0C9D7386" w14:textId="77777777" w:rsidR="004C0272" w:rsidRDefault="007D505E">
            <w:pPr>
              <w:tabs>
                <w:tab w:val="right" w:pos="9300"/>
              </w:tabs>
              <w:spacing w:after="3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Bifalles            Avslås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31A956D8" wp14:editId="48756599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57480" cy="157480"/>
                      <wp:effectExtent l="0" t="0" r="0" b="0"/>
                      <wp:wrapNone/>
                      <wp:docPr id="10" name="Rektange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73610" y="370761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7744DD" w14:textId="77777777" w:rsidR="004C0272" w:rsidRDefault="004C027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57480" cy="157480"/>
                      <wp:effectExtent b="0" l="0" r="0" t="0"/>
                      <wp:wrapNone/>
                      <wp:docPr id="1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480" cy="1574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5AC78336" wp14:editId="33018649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0</wp:posOffset>
                      </wp:positionV>
                      <wp:extent cx="157480" cy="157480"/>
                      <wp:effectExtent l="0" t="0" r="0" b="0"/>
                      <wp:wrapNone/>
                      <wp:docPr id="11" name="Rektange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73610" y="370761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606965" w14:textId="77777777" w:rsidR="004C0272" w:rsidRDefault="004C027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0</wp:posOffset>
                      </wp:positionV>
                      <wp:extent cx="157480" cy="157480"/>
                      <wp:effectExtent b="0" l="0" r="0" t="0"/>
                      <wp:wrapNone/>
                      <wp:docPr id="1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480" cy="1574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4C0272" w14:paraId="562C0524" w14:textId="77777777">
        <w:tc>
          <w:tcPr>
            <w:tcW w:w="9736" w:type="dxa"/>
            <w:gridSpan w:val="2"/>
          </w:tcPr>
          <w:p w14:paraId="48D264F1" w14:textId="77777777" w:rsidR="004C0272" w:rsidRDefault="007D505E">
            <w:pPr>
              <w:tabs>
                <w:tab w:val="right" w:pos="9300"/>
              </w:tabs>
              <w:spacing w:after="3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Styrelsens villkor/skäl för avslag</w:t>
            </w:r>
          </w:p>
          <w:p w14:paraId="4A7745B2" w14:textId="77777777" w:rsidR="004C0272" w:rsidRDefault="004C0272">
            <w:pPr>
              <w:tabs>
                <w:tab w:val="right" w:pos="9300"/>
              </w:tabs>
              <w:spacing w:after="3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B996D4" w14:textId="77777777" w:rsidR="004C0272" w:rsidRDefault="004C0272">
            <w:pPr>
              <w:tabs>
                <w:tab w:val="right" w:pos="9300"/>
              </w:tabs>
              <w:spacing w:after="3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DC22B3" w14:textId="77777777" w:rsidR="004C0272" w:rsidRDefault="004C0272">
            <w:pPr>
              <w:tabs>
                <w:tab w:val="right" w:pos="9300"/>
              </w:tabs>
              <w:spacing w:after="3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272" w14:paraId="335BA232" w14:textId="77777777">
        <w:trPr>
          <w:trHeight w:val="300"/>
        </w:trPr>
        <w:tc>
          <w:tcPr>
            <w:tcW w:w="4868" w:type="dxa"/>
          </w:tcPr>
          <w:p w14:paraId="71CE274B" w14:textId="77777777" w:rsidR="004C0272" w:rsidRDefault="007D505E">
            <w:pPr>
              <w:tabs>
                <w:tab w:val="right" w:pos="9300"/>
              </w:tabs>
              <w:spacing w:after="3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Namnteckning</w:t>
            </w:r>
          </w:p>
          <w:p w14:paraId="0CC653B2" w14:textId="77777777" w:rsidR="004C0272" w:rsidRDefault="004C0272">
            <w:pPr>
              <w:tabs>
                <w:tab w:val="right" w:pos="9300"/>
              </w:tabs>
              <w:spacing w:after="3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8" w:type="dxa"/>
          </w:tcPr>
          <w:p w14:paraId="2F85996C" w14:textId="77777777" w:rsidR="004C0272" w:rsidRDefault="007D505E">
            <w:pPr>
              <w:tabs>
                <w:tab w:val="right" w:pos="9300"/>
              </w:tabs>
              <w:spacing w:after="3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Namnteckning</w:t>
            </w:r>
          </w:p>
        </w:tc>
      </w:tr>
      <w:tr w:rsidR="004C0272" w14:paraId="6B284681" w14:textId="77777777">
        <w:trPr>
          <w:trHeight w:val="300"/>
        </w:trPr>
        <w:tc>
          <w:tcPr>
            <w:tcW w:w="4868" w:type="dxa"/>
          </w:tcPr>
          <w:p w14:paraId="5D6A2976" w14:textId="77777777" w:rsidR="004C0272" w:rsidRDefault="007D505E">
            <w:pPr>
              <w:tabs>
                <w:tab w:val="right" w:pos="9300"/>
              </w:tabs>
              <w:spacing w:after="3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Namnförtydligande</w:t>
            </w:r>
          </w:p>
          <w:p w14:paraId="4CC570C7" w14:textId="77777777" w:rsidR="004C0272" w:rsidRDefault="004C0272">
            <w:pPr>
              <w:tabs>
                <w:tab w:val="right" w:pos="9300"/>
              </w:tabs>
              <w:spacing w:after="3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8" w:type="dxa"/>
          </w:tcPr>
          <w:p w14:paraId="4D84651F" w14:textId="77777777" w:rsidR="004C0272" w:rsidRDefault="007D505E">
            <w:pPr>
              <w:tabs>
                <w:tab w:val="right" w:pos="9300"/>
              </w:tabs>
              <w:spacing w:after="3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Namnförtydligande</w:t>
            </w:r>
          </w:p>
        </w:tc>
      </w:tr>
    </w:tbl>
    <w:p w14:paraId="0325A074" w14:textId="77777777" w:rsidR="004C0272" w:rsidRDefault="004C0272">
      <w:pPr>
        <w:tabs>
          <w:tab w:val="right" w:pos="9300"/>
        </w:tabs>
        <w:spacing w:after="3"/>
        <w:ind w:right="-15"/>
        <w:rPr>
          <w:rFonts w:ascii="Times New Roman" w:eastAsia="Times New Roman" w:hAnsi="Times New Roman" w:cs="Times New Roman"/>
          <w:sz w:val="24"/>
          <w:szCs w:val="24"/>
        </w:rPr>
      </w:pPr>
    </w:p>
    <w:p w14:paraId="558930AC" w14:textId="77777777" w:rsidR="004C0272" w:rsidRDefault="007D505E">
      <w:pPr>
        <w:tabs>
          <w:tab w:val="right" w:pos="9300"/>
        </w:tabs>
        <w:spacing w:after="3"/>
        <w:ind w:left="-516" w:right="-1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14:paraId="0B1D089D" w14:textId="77777777" w:rsidR="004C0272" w:rsidRDefault="007D505E">
      <w:pPr>
        <w:tabs>
          <w:tab w:val="right" w:pos="9300"/>
        </w:tabs>
        <w:spacing w:after="3"/>
        <w:ind w:left="-516" w:right="-1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Vad gäller vid andrahandsupplåtelse?</w:t>
      </w:r>
    </w:p>
    <w:p w14:paraId="73E01625" w14:textId="77777777" w:rsidR="004C0272" w:rsidRDefault="007D50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 som äger en bostadsrätt får hyra ut din lägenhet om styrelsen lämnar tillstånd, eller att hyresnämnden lämnar tillstånd till det.</w:t>
      </w:r>
    </w:p>
    <w:p w14:paraId="76BE8299" w14:textId="77777777" w:rsidR="004C0272" w:rsidRDefault="007D50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Om du låter någon annan använda din bostadsrätt självständigt är det en uthyrning i andra hand. Det saknar betydelse om du tar ut hyra. Du får hyra ut i andra hand om bostadsrättsföreningen godkänner det. Om föreningen inte tillåter det kan du som vill hyra ut söka tillstånd i hyresnämnden. Skulle du hyra ut i andra hand utan att ha samtycke eller tillstånd riskerar du att förverka bostadsrätten. Det betyder att du förlorar rätten till bostaden.</w:t>
      </w:r>
    </w:p>
    <w:p w14:paraId="05A51CD9" w14:textId="77777777" w:rsidR="004C0272" w:rsidRDefault="007D505E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Bostadsrättsföreningen kan i vissa fall ha befogad anledning att motsätta sig uthyrning till andrahandshyresgästen om denne inte är skötsam. Det ligger i en bostadsrättsförenings intresse att lägenheterna inte i alltför stor utsträckning bebos av andra än bostadsrättshavaren själv. Särskilt i en mindre förening, där det redan pågår många andrahandsuthyrningar, kan detta få betydelse när hyresnämnden gör en avvägning mellan föreningens och bostadsrättshavarens intressen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506EA6" w14:textId="77777777" w:rsidR="004C0272" w:rsidRDefault="007D505E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För att ta del av Brf Flustret 19 riktlinjer kring andrahandsuthyrning av bostadsrätt gå in på </w:t>
      </w:r>
      <w:hyperlink r:id="rId14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www.flustret19.bostadsratterna.se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B1AA86" w14:textId="77777777" w:rsidR="004C0272" w:rsidRDefault="004C02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Open Sans" w:eastAsia="Open Sans" w:hAnsi="Open Sans" w:cs="Open Sans"/>
          <w:sz w:val="21"/>
          <w:szCs w:val="21"/>
        </w:rPr>
      </w:pPr>
    </w:p>
    <w:p w14:paraId="3CE7B6D0" w14:textId="77777777" w:rsidR="004C0272" w:rsidRDefault="004C0272">
      <w:pPr>
        <w:tabs>
          <w:tab w:val="right" w:pos="9300"/>
        </w:tabs>
        <w:spacing w:after="3"/>
        <w:ind w:left="-516" w:right="-15"/>
        <w:rPr>
          <w:rFonts w:ascii="Times New Roman" w:eastAsia="Times New Roman" w:hAnsi="Times New Roman" w:cs="Times New Roman"/>
          <w:sz w:val="24"/>
          <w:szCs w:val="24"/>
        </w:rPr>
      </w:pPr>
    </w:p>
    <w:p w14:paraId="205D2521" w14:textId="77777777" w:rsidR="004C0272" w:rsidRDefault="004C0272">
      <w:pPr>
        <w:tabs>
          <w:tab w:val="right" w:pos="9300"/>
        </w:tabs>
        <w:spacing w:after="3"/>
        <w:ind w:left="-516" w:right="-15"/>
        <w:rPr>
          <w:rFonts w:ascii="Times New Roman" w:eastAsia="Times New Roman" w:hAnsi="Times New Roman" w:cs="Times New Roman"/>
          <w:sz w:val="24"/>
          <w:szCs w:val="24"/>
        </w:rPr>
      </w:pPr>
    </w:p>
    <w:p w14:paraId="3066151E" w14:textId="77777777" w:rsidR="004C0272" w:rsidRDefault="004C0272">
      <w:pPr>
        <w:tabs>
          <w:tab w:val="right" w:pos="9300"/>
        </w:tabs>
        <w:spacing w:after="3"/>
        <w:ind w:left="-516" w:right="-15"/>
        <w:rPr>
          <w:rFonts w:ascii="Times New Roman" w:eastAsia="Times New Roman" w:hAnsi="Times New Roman" w:cs="Times New Roman"/>
          <w:sz w:val="24"/>
          <w:szCs w:val="24"/>
        </w:rPr>
      </w:pPr>
    </w:p>
    <w:p w14:paraId="5744E73B" w14:textId="77777777" w:rsidR="004C0272" w:rsidRDefault="004C0272">
      <w:pPr>
        <w:tabs>
          <w:tab w:val="right" w:pos="9300"/>
        </w:tabs>
        <w:spacing w:after="3"/>
        <w:ind w:right="-15"/>
        <w:rPr>
          <w:rFonts w:ascii="Times New Roman" w:eastAsia="Times New Roman" w:hAnsi="Times New Roman" w:cs="Times New Roman"/>
          <w:sz w:val="24"/>
          <w:szCs w:val="24"/>
        </w:rPr>
      </w:pPr>
    </w:p>
    <w:p w14:paraId="09679947" w14:textId="77777777" w:rsidR="004C0272" w:rsidRDefault="007D505E">
      <w:pPr>
        <w:tabs>
          <w:tab w:val="right" w:pos="9300"/>
        </w:tabs>
        <w:spacing w:after="3"/>
        <w:ind w:left="-516" w:righ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16"/>
          <w:szCs w:val="16"/>
        </w:rPr>
        <w:t xml:space="preserve"> </w:t>
      </w:r>
    </w:p>
    <w:sectPr w:rsidR="004C0272">
      <w:headerReference w:type="default" r:id="rId15"/>
      <w:footerReference w:type="default" r:id="rId16"/>
      <w:pgSz w:w="11906" w:h="16838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DA108" w14:textId="77777777" w:rsidR="007D505E" w:rsidRDefault="007D505E">
      <w:pPr>
        <w:spacing w:after="0" w:line="240" w:lineRule="auto"/>
      </w:pPr>
      <w:r>
        <w:separator/>
      </w:r>
    </w:p>
  </w:endnote>
  <w:endnote w:type="continuationSeparator" w:id="0">
    <w:p w14:paraId="78E5E33B" w14:textId="77777777" w:rsidR="007D505E" w:rsidRDefault="007D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48D8" w14:textId="77777777" w:rsidR="004C0272" w:rsidRDefault="007D50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B47113">
      <w:rPr>
        <w:noProof/>
      </w:rPr>
      <w:t>2</w:t>
    </w:r>
    <w:r>
      <w:fldChar w:fldCharType="end"/>
    </w:r>
  </w:p>
  <w:p w14:paraId="1D694915" w14:textId="77777777" w:rsidR="004C0272" w:rsidRDefault="004C02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965ED" w14:textId="77777777" w:rsidR="007D505E" w:rsidRDefault="007D505E">
      <w:pPr>
        <w:spacing w:after="0" w:line="240" w:lineRule="auto"/>
      </w:pPr>
      <w:r>
        <w:separator/>
      </w:r>
    </w:p>
  </w:footnote>
  <w:footnote w:type="continuationSeparator" w:id="0">
    <w:p w14:paraId="1C9A3802" w14:textId="77777777" w:rsidR="007D505E" w:rsidRDefault="007D505E">
      <w:pPr>
        <w:spacing w:after="0" w:line="240" w:lineRule="auto"/>
      </w:pPr>
      <w:r>
        <w:continuationSeparator/>
      </w:r>
    </w:p>
  </w:footnote>
  <w:footnote w:id="1">
    <w:p w14:paraId="41C78709" w14:textId="77777777" w:rsidR="004C0272" w:rsidRDefault="007D50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1">
        <w:r>
          <w:rPr>
            <w:color w:val="0563C1"/>
            <w:sz w:val="20"/>
            <w:szCs w:val="20"/>
            <w:u w:val="single"/>
          </w:rPr>
          <w:t>https://www.domstol.se/amnen/hyra-bostadsratt-och-arrende/bostadsratt/hyra-ut-bostadsratt-i-andra-hand/</w:t>
        </w:r>
      </w:hyperlink>
    </w:p>
    <w:p w14:paraId="1E944049" w14:textId="77777777" w:rsidR="004C0272" w:rsidRDefault="004C02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4442B" w14:textId="77777777" w:rsidR="004C0272" w:rsidRDefault="007D50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532DB65C" wp14:editId="1BB9CBAE">
          <wp:simplePos x="0" y="0"/>
          <wp:positionH relativeFrom="column">
            <wp:posOffset>2540</wp:posOffset>
          </wp:positionH>
          <wp:positionV relativeFrom="paragraph">
            <wp:posOffset>129539</wp:posOffset>
          </wp:positionV>
          <wp:extent cx="1432560" cy="448945"/>
          <wp:effectExtent l="0" t="0" r="0" b="0"/>
          <wp:wrapTopAndBottom distT="0" distB="0"/>
          <wp:docPr id="15" name="image1.png" descr="C:\Users\ssotterman\Desktop\P\Brf Flustret\Flustret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ssotterman\Desktop\P\Brf Flustret\Flustret1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2560" cy="448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272"/>
    <w:rsid w:val="004C0272"/>
    <w:rsid w:val="005F15E0"/>
    <w:rsid w:val="007D505E"/>
    <w:rsid w:val="00B4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4474"/>
  <w15:docId w15:val="{D7955A02-FB0E-4D7B-92BE-6F791E10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FB2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FB276F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053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536AB"/>
    <w:rPr>
      <w:rFonts w:ascii="Calibri" w:eastAsia="Calibri" w:hAnsi="Calibri" w:cs="Calibr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053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536AB"/>
    <w:rPr>
      <w:rFonts w:ascii="Calibri" w:eastAsia="Calibri" w:hAnsi="Calibri" w:cs="Calibri"/>
      <w:color w:val="000000"/>
    </w:rPr>
  </w:style>
  <w:style w:type="table" w:styleId="Tabellrutnt">
    <w:name w:val="Table Grid"/>
    <w:basedOn w:val="Normaltabell"/>
    <w:uiPriority w:val="39"/>
    <w:rsid w:val="00554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C9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94BD9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94BD9"/>
    <w:rPr>
      <w:rFonts w:ascii="Calibri" w:eastAsia="Calibri" w:hAnsi="Calibri" w:cs="Calibri"/>
      <w:color w:val="000000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94BD9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C94BD9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FB27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FB2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flustret19.bostadsratterna.s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omstol.se/amnen/hyra-bostadsratt-och-arrende/bostadsratt/hyra-ut-bostadsratt-i-andra-han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JyNjuv916YnI0Qwh4CZi9idh0w==">CgMxLjA4AHIhMWJXeWRJZkhzb2FXWVdkdW5tS2pWY01nejFpSUFqYUcx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2025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Jarfalla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Sten</dc:creator>
  <cp:lastModifiedBy>Bergman, Agneta</cp:lastModifiedBy>
  <cp:revision>2</cp:revision>
  <dcterms:created xsi:type="dcterms:W3CDTF">2024-12-19T08:34:00Z</dcterms:created>
  <dcterms:modified xsi:type="dcterms:W3CDTF">2024-12-19T08:34:00Z</dcterms:modified>
</cp:coreProperties>
</file>